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7B1D" w14:textId="01E288AE" w:rsidR="0078277C" w:rsidRDefault="0078277C" w:rsidP="0078277C">
      <w:pPr>
        <w:pStyle w:val="font8"/>
        <w:spacing w:before="0" w:beforeAutospacing="0" w:after="0" w:afterAutospacing="0"/>
        <w:jc w:val="center"/>
        <w:textAlignment w:val="baseline"/>
        <w:rPr>
          <w:rFonts w:ascii="Arial" w:hAnsi="Arial" w:cs="Arial"/>
          <w:bdr w:val="none" w:sz="0" w:space="0" w:color="auto" w:frame="1"/>
        </w:rPr>
      </w:pPr>
      <w:r>
        <w:rPr>
          <w:rFonts w:ascii="Arial" w:hAnsi="Arial" w:cs="Arial"/>
          <w:bdr w:val="none" w:sz="0" w:space="0" w:color="auto" w:frame="1"/>
        </w:rPr>
        <w:t>Fran Muench Bio</w:t>
      </w:r>
    </w:p>
    <w:p w14:paraId="3523AB15" w14:textId="77777777" w:rsidR="0078277C" w:rsidRDefault="0078277C" w:rsidP="0078277C">
      <w:pPr>
        <w:pStyle w:val="font8"/>
        <w:spacing w:before="0" w:beforeAutospacing="0" w:after="0" w:afterAutospacing="0"/>
        <w:textAlignment w:val="baseline"/>
        <w:rPr>
          <w:rFonts w:ascii="Arial" w:hAnsi="Arial" w:cs="Arial"/>
          <w:bdr w:val="none" w:sz="0" w:space="0" w:color="auto" w:frame="1"/>
        </w:rPr>
      </w:pPr>
    </w:p>
    <w:p w14:paraId="182CDBEA" w14:textId="38B5E51F" w:rsidR="0078277C" w:rsidRDefault="0078277C" w:rsidP="0078277C">
      <w:pPr>
        <w:pStyle w:val="font8"/>
        <w:spacing w:before="0" w:beforeAutospacing="0" w:after="0" w:afterAutospacing="0"/>
        <w:textAlignment w:val="baseline"/>
      </w:pPr>
      <w:r>
        <w:rPr>
          <w:rFonts w:ascii="Arial" w:hAnsi="Arial" w:cs="Arial"/>
          <w:bdr w:val="none" w:sz="0" w:space="0" w:color="auto" w:frame="1"/>
        </w:rPr>
        <w:t>Fran joined the FPC staff as Financial Coordinator in June 2019.  Her career background includes experience in operations leadership, project management, and financial services.  Fran is a graduate of William Woods University, and she earned her Chartered Financial Consultant designation from the American College of Financial Services. </w:t>
      </w:r>
    </w:p>
    <w:p w14:paraId="106A2E5E" w14:textId="658C1E83" w:rsidR="0078277C" w:rsidRDefault="0078277C" w:rsidP="0078277C">
      <w:pPr>
        <w:pStyle w:val="font8"/>
        <w:spacing w:before="0" w:beforeAutospacing="0" w:after="0" w:afterAutospacing="0"/>
        <w:textAlignment w:val="baseline"/>
      </w:pPr>
      <w:r>
        <w:t> </w:t>
      </w:r>
    </w:p>
    <w:p w14:paraId="548193C7" w14:textId="77777777" w:rsidR="0078277C" w:rsidRDefault="0078277C" w:rsidP="0078277C">
      <w:pPr>
        <w:pStyle w:val="font8"/>
        <w:spacing w:before="0" w:beforeAutospacing="0" w:after="0" w:afterAutospacing="0"/>
        <w:textAlignment w:val="baseline"/>
      </w:pPr>
      <w:r>
        <w:rPr>
          <w:rFonts w:ascii="Arial" w:hAnsi="Arial" w:cs="Arial"/>
          <w:bdr w:val="none" w:sz="0" w:space="0" w:color="auto" w:frame="1"/>
        </w:rPr>
        <w:t>Fran grew up in the Presbyterian Church as a minister’s daughter.  She, her husband, and their two adult children are all ordained Elders at Trinity Presbyterian.  Fran is active in the Chamber of Commerce Women’s Network.  Her hobbies include gardening, fitness walking, reading, and singing soprano in the Trinity choir.  She also enjoys traveling to new places and sightseeing.  The Muench family members are fans of the Cardinals, Royals, and Chiefs, as well as Mizzou athletics.  Fran is inspired by the Bible verse Philippians 4:13, “I can do all things through Christ who strengthens me.” </w:t>
      </w:r>
    </w:p>
    <w:p w14:paraId="79B26981" w14:textId="77777777" w:rsidR="00F82CD7" w:rsidRDefault="00F82CD7"/>
    <w:sectPr w:rsidR="00F82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C"/>
    <w:rsid w:val="0078277C"/>
    <w:rsid w:val="00F8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BD5F"/>
  <w15:chartTrackingRefBased/>
  <w15:docId w15:val="{4DE9C330-B4D8-4895-B595-AC072DB9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82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Lindsay</dc:creator>
  <cp:keywords/>
  <dc:description/>
  <cp:lastModifiedBy>Marvin Lindsay</cp:lastModifiedBy>
  <cp:revision>1</cp:revision>
  <dcterms:created xsi:type="dcterms:W3CDTF">2021-11-16T19:56:00Z</dcterms:created>
  <dcterms:modified xsi:type="dcterms:W3CDTF">2021-11-16T19:57:00Z</dcterms:modified>
</cp:coreProperties>
</file>